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647E8D8" w:rsidR="00D10E96" w:rsidRDefault="00000000" w:rsidP="00871549">
      <w:pPr>
        <w:pBdr>
          <w:top w:val="nil"/>
          <w:left w:val="nil"/>
          <w:bottom w:val="nil"/>
          <w:right w:val="nil"/>
          <w:between w:val="nil"/>
        </w:pBdr>
        <w:spacing w:after="0"/>
        <w:rPr>
          <w:sz w:val="32"/>
          <w:szCs w:val="32"/>
        </w:rPr>
      </w:pPr>
      <w:bookmarkStart w:id="0" w:name="_heading=h.gjdgxs" w:colFirst="0" w:colLast="0"/>
      <w:bookmarkEnd w:id="0"/>
      <w:r w:rsidRPr="00871549">
        <w:rPr>
          <w:b/>
          <w:sz w:val="32"/>
          <w:szCs w:val="32"/>
        </w:rPr>
        <w:t>Summer @ Shiloh</w:t>
      </w:r>
      <w:r w:rsidR="00871549" w:rsidRPr="00871549">
        <w:rPr>
          <w:b/>
          <w:sz w:val="32"/>
          <w:szCs w:val="32"/>
        </w:rPr>
        <w:t xml:space="preserve">           </w:t>
      </w:r>
      <w:r w:rsidRPr="00871549">
        <w:rPr>
          <w:sz w:val="32"/>
          <w:szCs w:val="32"/>
        </w:rPr>
        <w:t xml:space="preserve">Part </w:t>
      </w:r>
      <w:r w:rsidR="00871549" w:rsidRPr="00871549">
        <w:rPr>
          <w:sz w:val="32"/>
          <w:szCs w:val="32"/>
        </w:rPr>
        <w:t>5</w:t>
      </w:r>
      <w:r w:rsidRPr="00871549">
        <w:rPr>
          <w:sz w:val="32"/>
          <w:szCs w:val="32"/>
        </w:rPr>
        <w:t xml:space="preserve">                                            Pastor David King</w:t>
      </w:r>
    </w:p>
    <w:p w14:paraId="1FBC83FB" w14:textId="77777777" w:rsidR="00871549" w:rsidRPr="00871549" w:rsidRDefault="00871549" w:rsidP="00871549">
      <w:pPr>
        <w:pBdr>
          <w:top w:val="nil"/>
          <w:left w:val="nil"/>
          <w:bottom w:val="nil"/>
          <w:right w:val="nil"/>
          <w:between w:val="nil"/>
        </w:pBdr>
        <w:spacing w:after="0"/>
        <w:rPr>
          <w:b/>
          <w:sz w:val="32"/>
          <w:szCs w:val="32"/>
        </w:rPr>
      </w:pPr>
    </w:p>
    <w:p w14:paraId="00000003" w14:textId="77777777" w:rsidR="00D10E96" w:rsidRDefault="00000000">
      <w:pPr>
        <w:pBdr>
          <w:top w:val="nil"/>
          <w:left w:val="nil"/>
          <w:bottom w:val="nil"/>
          <w:right w:val="nil"/>
          <w:between w:val="nil"/>
        </w:pBdr>
        <w:shd w:val="clear" w:color="auto" w:fill="FFFFFF"/>
        <w:spacing w:after="280"/>
      </w:pPr>
      <w:r>
        <w:t>(Jeremiah 6:16) This is what the </w:t>
      </w:r>
      <w:r>
        <w:rPr>
          <w:smallCaps/>
        </w:rPr>
        <w:t>Lord</w:t>
      </w:r>
      <w:r>
        <w:t> says: “Stand at the crossroads and look; ask for the ancient paths, ask where the good way is, and walk in it, and you will find rest for your souls. But you said, ‘We will not walk in it.’ (NIV)</w:t>
      </w:r>
    </w:p>
    <w:p w14:paraId="00000004" w14:textId="77777777" w:rsidR="00D10E96" w:rsidRDefault="00000000">
      <w:pPr>
        <w:pBdr>
          <w:top w:val="nil"/>
          <w:left w:val="nil"/>
          <w:bottom w:val="nil"/>
          <w:right w:val="nil"/>
          <w:between w:val="nil"/>
        </w:pBdr>
        <w:shd w:val="clear" w:color="auto" w:fill="FFFFFF"/>
        <w:spacing w:after="280"/>
        <w:rPr>
          <w:highlight w:val="white"/>
        </w:rPr>
      </w:pPr>
      <w:r>
        <w:t xml:space="preserve">(Jeremiah 18:15) </w:t>
      </w:r>
      <w:r>
        <w:rPr>
          <w:highlight w:val="white"/>
        </w:rPr>
        <w:t>Yet my people have forgotten me;</w:t>
      </w:r>
      <w:r>
        <w:t xml:space="preserve"> </w:t>
      </w:r>
      <w:r>
        <w:rPr>
          <w:highlight w:val="white"/>
        </w:rPr>
        <w:t>they burn incense to worthless idols,</w:t>
      </w:r>
      <w:r>
        <w:t xml:space="preserve"> </w:t>
      </w:r>
      <w:r>
        <w:rPr>
          <w:highlight w:val="white"/>
        </w:rPr>
        <w:t>which made them stumble in their ways,</w:t>
      </w:r>
      <w:r>
        <w:t xml:space="preserve"> </w:t>
      </w:r>
      <w:r>
        <w:rPr>
          <w:highlight w:val="white"/>
        </w:rPr>
        <w:t>in the ancient paths.</w:t>
      </w:r>
      <w:r>
        <w:t xml:space="preserve"> </w:t>
      </w:r>
      <w:r>
        <w:rPr>
          <w:highlight w:val="white"/>
        </w:rPr>
        <w:t>They made them walk in byways,</w:t>
      </w:r>
      <w:r>
        <w:t xml:space="preserve"> </w:t>
      </w:r>
      <w:r>
        <w:rPr>
          <w:highlight w:val="white"/>
        </w:rPr>
        <w:t>on roads not built up. (NIV)</w:t>
      </w:r>
    </w:p>
    <w:p w14:paraId="00000005" w14:textId="77777777" w:rsidR="00D10E96" w:rsidRDefault="00000000">
      <w:pPr>
        <w:pBdr>
          <w:top w:val="nil"/>
          <w:left w:val="nil"/>
          <w:bottom w:val="nil"/>
          <w:right w:val="nil"/>
          <w:between w:val="nil"/>
        </w:pBdr>
        <w:shd w:val="clear" w:color="auto" w:fill="FFFFFF"/>
        <w:spacing w:after="280"/>
      </w:pPr>
      <w:r>
        <w:rPr>
          <w:highlight w:val="white"/>
        </w:rPr>
        <w:t xml:space="preserve">(Psalm 78:4,6-7) </w:t>
      </w:r>
      <w:r>
        <w:rPr>
          <w:b/>
          <w:highlight w:val="white"/>
          <w:vertAlign w:val="superscript"/>
        </w:rPr>
        <w:t>4 </w:t>
      </w:r>
      <w:r>
        <w:rPr>
          <w:highlight w:val="white"/>
        </w:rPr>
        <w:t>We will not hide these truths from our children;</w:t>
      </w:r>
      <w:r>
        <w:t xml:space="preserve"> </w:t>
      </w:r>
      <w:r>
        <w:rPr>
          <w:highlight w:val="white"/>
        </w:rPr>
        <w:t>we will tell the next generation</w:t>
      </w:r>
      <w:r>
        <w:t xml:space="preserve"> </w:t>
      </w:r>
      <w:r>
        <w:rPr>
          <w:highlight w:val="white"/>
        </w:rPr>
        <w:t>about the glorious deeds of the </w:t>
      </w:r>
      <w:r>
        <w:rPr>
          <w:smallCaps/>
          <w:highlight w:val="white"/>
        </w:rPr>
        <w:t>Lord</w:t>
      </w:r>
      <w:r>
        <w:rPr>
          <w:highlight w:val="white"/>
        </w:rPr>
        <w:t>,</w:t>
      </w:r>
      <w:r>
        <w:t xml:space="preserve"> </w:t>
      </w:r>
      <w:r>
        <w:rPr>
          <w:highlight w:val="white"/>
        </w:rPr>
        <w:t xml:space="preserve">about his power and his mighty wonders. … </w:t>
      </w:r>
      <w:r>
        <w:rPr>
          <w:b/>
          <w:highlight w:val="white"/>
          <w:vertAlign w:val="superscript"/>
        </w:rPr>
        <w:t>6 </w:t>
      </w:r>
      <w:r>
        <w:rPr>
          <w:highlight w:val="white"/>
        </w:rPr>
        <w:t>so the next generation might know them—</w:t>
      </w:r>
      <w:r>
        <w:t xml:space="preserve"> </w:t>
      </w:r>
      <w:r>
        <w:rPr>
          <w:highlight w:val="white"/>
        </w:rPr>
        <w:t>even the children not yet born—</w:t>
      </w:r>
      <w:r>
        <w:t xml:space="preserve"> </w:t>
      </w:r>
      <w:r>
        <w:rPr>
          <w:highlight w:val="white"/>
        </w:rPr>
        <w:t>and they in turn will teach their own children.</w:t>
      </w:r>
      <w:r>
        <w:t xml:space="preserve"> </w:t>
      </w:r>
      <w:r>
        <w:rPr>
          <w:b/>
          <w:highlight w:val="white"/>
          <w:vertAlign w:val="superscript"/>
        </w:rPr>
        <w:t>7 </w:t>
      </w:r>
      <w:r>
        <w:rPr>
          <w:highlight w:val="white"/>
        </w:rPr>
        <w:t>So each generation should set its hope anew on God, not forgetting his glorious miracles</w:t>
      </w:r>
      <w:r>
        <w:t xml:space="preserve"> </w:t>
      </w:r>
      <w:r>
        <w:rPr>
          <w:highlight w:val="white"/>
        </w:rPr>
        <w:t>and obeying his commands. (NLT)</w:t>
      </w:r>
    </w:p>
    <w:p w14:paraId="00000006"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1. We are a ___________________ generation</w:t>
      </w:r>
    </w:p>
    <w:p w14:paraId="00000007" w14:textId="77777777" w:rsidR="00D10E96" w:rsidRDefault="00000000">
      <w:pPr>
        <w:pBdr>
          <w:top w:val="nil"/>
          <w:left w:val="nil"/>
          <w:bottom w:val="nil"/>
          <w:right w:val="nil"/>
          <w:between w:val="nil"/>
        </w:pBdr>
        <w:shd w:val="clear" w:color="auto" w:fill="FFFFFF"/>
      </w:pPr>
      <w:r>
        <w:rPr>
          <w:highlight w:val="white"/>
        </w:rPr>
        <w:t>(Exodus 3:15</w:t>
      </w:r>
      <w:proofErr w:type="gramStart"/>
      <w:r>
        <w:rPr>
          <w:highlight w:val="white"/>
        </w:rPr>
        <w:t xml:space="preserve">) </w:t>
      </w:r>
      <w:r>
        <w:rPr>
          <w:b/>
          <w:vertAlign w:val="superscript"/>
        </w:rPr>
        <w:t> </w:t>
      </w:r>
      <w:r>
        <w:t>God</w:t>
      </w:r>
      <w:proofErr w:type="gramEnd"/>
      <w:r>
        <w:t xml:space="preserve"> also said to Moses, “Say this to the people of Israel: Yahweh,  the God of your ancestors—the God of Abraham, the God of Isaac, and the God of Jacob—has sent me to you. This is my eternal name, my name to remember for all generations. </w:t>
      </w:r>
      <w:r>
        <w:rPr>
          <w:highlight w:val="white"/>
        </w:rPr>
        <w:t>(NIV)</w:t>
      </w:r>
    </w:p>
    <w:p w14:paraId="00000008"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2. We are a ___________________ generation</w:t>
      </w:r>
    </w:p>
    <w:p w14:paraId="00000009"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The Silent Generation (1928-1945)</w:t>
      </w:r>
    </w:p>
    <w:p w14:paraId="0000000A"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Baby Boomers (1946-1964)</w:t>
      </w:r>
    </w:p>
    <w:p w14:paraId="0000000B"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Gen X (1965-1980)</w:t>
      </w:r>
    </w:p>
    <w:p w14:paraId="0000000C"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Millennials (1981-1996)</w:t>
      </w:r>
    </w:p>
    <w:p w14:paraId="0000000D" w14:textId="3303A07F"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Gen Z (1997</w:t>
      </w:r>
      <w:r w:rsidR="00871549">
        <w:rPr>
          <w:b/>
          <w:sz w:val="24"/>
          <w:szCs w:val="24"/>
          <w:highlight w:val="white"/>
        </w:rPr>
        <w:t>- )</w:t>
      </w:r>
    </w:p>
    <w:p w14:paraId="00000010" w14:textId="53F81987" w:rsidR="00D10E96" w:rsidRDefault="00D10E96">
      <w:pPr>
        <w:pBdr>
          <w:top w:val="nil"/>
          <w:left w:val="nil"/>
          <w:bottom w:val="nil"/>
          <w:right w:val="nil"/>
          <w:between w:val="nil"/>
        </w:pBdr>
        <w:spacing w:after="0"/>
      </w:pPr>
    </w:p>
    <w:p w14:paraId="00000011"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3. We are a ___________________ generation</w:t>
      </w:r>
    </w:p>
    <w:p w14:paraId="00000012" w14:textId="77777777" w:rsidR="00D10E96" w:rsidRDefault="00000000">
      <w:pPr>
        <w:pBdr>
          <w:top w:val="nil"/>
          <w:left w:val="nil"/>
          <w:bottom w:val="nil"/>
          <w:right w:val="nil"/>
          <w:between w:val="nil"/>
        </w:pBdr>
        <w:shd w:val="clear" w:color="auto" w:fill="FFFFFF"/>
      </w:pPr>
      <w:r>
        <w:rPr>
          <w:highlight w:val="white"/>
        </w:rPr>
        <w:t>(Judges 17:6) In those days Israel had no king; all the people did whatever seemed right in their own eyes. (NLT)</w:t>
      </w:r>
    </w:p>
    <w:p w14:paraId="00000013" w14:textId="77777777" w:rsidR="00D10E96" w:rsidRDefault="00D10E96">
      <w:pPr>
        <w:pBdr>
          <w:top w:val="nil"/>
          <w:left w:val="nil"/>
          <w:bottom w:val="nil"/>
          <w:right w:val="nil"/>
          <w:between w:val="nil"/>
        </w:pBdr>
        <w:shd w:val="clear" w:color="auto" w:fill="FFFFFF"/>
        <w:jc w:val="center"/>
        <w:rPr>
          <w:b/>
          <w:sz w:val="24"/>
          <w:szCs w:val="24"/>
          <w:highlight w:val="white"/>
        </w:rPr>
      </w:pPr>
    </w:p>
    <w:p w14:paraId="00000014"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How can we see change?</w:t>
      </w:r>
    </w:p>
    <w:p w14:paraId="00000015" w14:textId="77777777" w:rsidR="00D10E96" w:rsidRDefault="00D10E96">
      <w:pPr>
        <w:pBdr>
          <w:top w:val="nil"/>
          <w:left w:val="nil"/>
          <w:bottom w:val="nil"/>
          <w:right w:val="nil"/>
          <w:between w:val="nil"/>
        </w:pBdr>
        <w:shd w:val="clear" w:color="auto" w:fill="FFFFFF"/>
        <w:jc w:val="center"/>
        <w:rPr>
          <w:b/>
          <w:sz w:val="24"/>
          <w:szCs w:val="24"/>
          <w:highlight w:val="white"/>
        </w:rPr>
      </w:pPr>
    </w:p>
    <w:p w14:paraId="00000016"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A ___________________ mentality</w:t>
      </w:r>
    </w:p>
    <w:p w14:paraId="00000017" w14:textId="77777777" w:rsidR="00D10E96" w:rsidRDefault="00D10E96">
      <w:pPr>
        <w:pBdr>
          <w:top w:val="nil"/>
          <w:left w:val="nil"/>
          <w:bottom w:val="nil"/>
          <w:right w:val="nil"/>
          <w:between w:val="nil"/>
        </w:pBdr>
        <w:shd w:val="clear" w:color="auto" w:fill="FFFFFF"/>
        <w:jc w:val="center"/>
        <w:rPr>
          <w:b/>
          <w:sz w:val="24"/>
          <w:szCs w:val="24"/>
          <w:highlight w:val="white"/>
        </w:rPr>
      </w:pPr>
    </w:p>
    <w:p w14:paraId="00000018" w14:textId="77777777" w:rsidR="00D10E96" w:rsidRDefault="00000000">
      <w:pPr>
        <w:pBdr>
          <w:top w:val="nil"/>
          <w:left w:val="nil"/>
          <w:bottom w:val="nil"/>
          <w:right w:val="nil"/>
          <w:between w:val="nil"/>
        </w:pBdr>
        <w:shd w:val="clear" w:color="auto" w:fill="FFFFFF"/>
        <w:jc w:val="center"/>
        <w:rPr>
          <w:b/>
          <w:sz w:val="24"/>
          <w:szCs w:val="24"/>
        </w:rPr>
      </w:pPr>
      <w:r>
        <w:rPr>
          <w:b/>
          <w:sz w:val="24"/>
          <w:szCs w:val="24"/>
          <w:highlight w:val="white"/>
        </w:rPr>
        <w:t>_______________________________</w:t>
      </w:r>
    </w:p>
    <w:p w14:paraId="00000019" w14:textId="77777777" w:rsidR="00D10E96" w:rsidRDefault="00000000">
      <w:pPr>
        <w:pBdr>
          <w:top w:val="nil"/>
          <w:left w:val="nil"/>
          <w:bottom w:val="nil"/>
          <w:right w:val="nil"/>
          <w:between w:val="nil"/>
        </w:pBdr>
        <w:shd w:val="clear" w:color="auto" w:fill="FFFFFF"/>
        <w:jc w:val="center"/>
        <w:rPr>
          <w:b/>
          <w:sz w:val="24"/>
          <w:szCs w:val="24"/>
        </w:rPr>
      </w:pPr>
      <w:r>
        <w:rPr>
          <w:b/>
          <w:sz w:val="24"/>
          <w:szCs w:val="24"/>
          <w:highlight w:val="white"/>
        </w:rPr>
        <w:t>_______________________________</w:t>
      </w:r>
    </w:p>
    <w:p w14:paraId="0000001A" w14:textId="77777777" w:rsidR="00D10E96" w:rsidRDefault="00000000">
      <w:pPr>
        <w:pBdr>
          <w:top w:val="nil"/>
          <w:left w:val="nil"/>
          <w:bottom w:val="nil"/>
          <w:right w:val="nil"/>
          <w:between w:val="nil"/>
        </w:pBdr>
        <w:shd w:val="clear" w:color="auto" w:fill="FFFFFF"/>
        <w:jc w:val="center"/>
        <w:rPr>
          <w:b/>
          <w:sz w:val="24"/>
          <w:szCs w:val="24"/>
        </w:rPr>
      </w:pPr>
      <w:r>
        <w:rPr>
          <w:b/>
          <w:sz w:val="24"/>
          <w:szCs w:val="24"/>
          <w:highlight w:val="white"/>
        </w:rPr>
        <w:t>_______________________________</w:t>
      </w:r>
    </w:p>
    <w:p w14:paraId="0000001B" w14:textId="77777777" w:rsidR="00D10E96" w:rsidRDefault="00000000">
      <w:pPr>
        <w:pBdr>
          <w:top w:val="nil"/>
          <w:left w:val="nil"/>
          <w:bottom w:val="nil"/>
          <w:right w:val="nil"/>
          <w:between w:val="nil"/>
        </w:pBdr>
        <w:shd w:val="clear" w:color="auto" w:fill="FFFFFF"/>
        <w:jc w:val="center"/>
        <w:rPr>
          <w:b/>
          <w:sz w:val="24"/>
          <w:szCs w:val="24"/>
          <w:highlight w:val="white"/>
        </w:rPr>
      </w:pPr>
      <w:r>
        <w:rPr>
          <w:b/>
          <w:sz w:val="24"/>
          <w:szCs w:val="24"/>
          <w:highlight w:val="white"/>
        </w:rPr>
        <w:t>_______________________________</w:t>
      </w:r>
    </w:p>
    <w:p w14:paraId="0000001D" w14:textId="77777777" w:rsidR="00D10E96" w:rsidRDefault="00D10E96">
      <w:pPr>
        <w:pBdr>
          <w:top w:val="nil"/>
          <w:left w:val="nil"/>
          <w:bottom w:val="nil"/>
          <w:right w:val="nil"/>
          <w:between w:val="nil"/>
        </w:pBdr>
        <w:shd w:val="clear" w:color="auto" w:fill="FFFFFF"/>
        <w:spacing w:after="0"/>
      </w:pPr>
    </w:p>
    <w:p w14:paraId="1BE86D5D" w14:textId="5445106F" w:rsidR="00871549" w:rsidRPr="00871549" w:rsidRDefault="00000000" w:rsidP="00871549">
      <w:pPr>
        <w:pBdr>
          <w:top w:val="nil"/>
          <w:left w:val="nil"/>
          <w:bottom w:val="nil"/>
          <w:right w:val="nil"/>
          <w:between w:val="nil"/>
        </w:pBdr>
        <w:shd w:val="clear" w:color="auto" w:fill="FFFFFF"/>
        <w:spacing w:after="0"/>
        <w:jc w:val="center"/>
        <w:rPr>
          <w:b/>
          <w:sz w:val="24"/>
          <w:szCs w:val="24"/>
          <w:highlight w:val="white"/>
        </w:rPr>
      </w:pPr>
      <w:r>
        <w:rPr>
          <w:b/>
          <w:sz w:val="24"/>
          <w:szCs w:val="24"/>
        </w:rPr>
        <w:t>A Generational Mentality – We personally receive from God. We intentionally give to others</w:t>
      </w:r>
    </w:p>
    <w:p w14:paraId="00000022" w14:textId="77777777" w:rsidR="00D10E96" w:rsidRDefault="00D10E96">
      <w:pPr>
        <w:pBdr>
          <w:top w:val="nil"/>
          <w:left w:val="nil"/>
          <w:bottom w:val="nil"/>
          <w:right w:val="nil"/>
          <w:between w:val="nil"/>
        </w:pBdr>
        <w:shd w:val="clear" w:color="auto" w:fill="FFFFFF"/>
      </w:pPr>
    </w:p>
    <w:sectPr w:rsidR="00D10E96" w:rsidSect="00871549">
      <w:pgSz w:w="12240" w:h="15840"/>
      <w:pgMar w:top="1440" w:right="729" w:bottom="1438" w:left="756"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96"/>
    <w:rsid w:val="00871549"/>
    <w:rsid w:val="00D1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FE3B8"/>
  <w15:docId w15:val="{595B6795-E06A-DB41-837C-AD2AC4E6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hanging="10"/>
      <w:outlineLvl w:val="0"/>
    </w:pPr>
    <w:rPr>
      <w:color w:val="000000"/>
      <w:sz w:val="24"/>
      <w:u w:val="single" w:color="000000"/>
    </w:rPr>
  </w:style>
  <w:style w:type="paragraph" w:styleId="Heading2">
    <w:name w:val="heading 2"/>
    <w:basedOn w:val="Normal"/>
    <w:next w:val="Normal"/>
    <w:link w:val="Heading2Char"/>
    <w:uiPriority w:val="9"/>
    <w:semiHidden/>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color w:val="00000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PmLPBRaacsJdqwQ7Y/Dtc3aGXg==">AMUW2mUylRlxD+LcTxnhbLIm4B+sQUd5ucQIwFNxwF5y5epHG6cuQKOItomAQ8mYhRG/csoVSK0adWCqrpT5mzHdmE59Sh4THvnvdRJR7f8I33HUGbh7DHuB+GM7PYc7mnWXSFl6t1LN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Arnold King</cp:lastModifiedBy>
  <cp:revision>2</cp:revision>
  <dcterms:created xsi:type="dcterms:W3CDTF">2022-08-02T01:04:00Z</dcterms:created>
  <dcterms:modified xsi:type="dcterms:W3CDTF">2022-08-02T01:04:00Z</dcterms:modified>
</cp:coreProperties>
</file>